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BCD1" w14:textId="77777777" w:rsidR="003A563F" w:rsidRPr="003A563F" w:rsidRDefault="003A563F" w:rsidP="003A563F">
      <w:pPr>
        <w:rPr>
          <w:b/>
          <w:bCs/>
        </w:rPr>
      </w:pPr>
      <w:r w:rsidRPr="003A563F">
        <w:rPr>
          <w:b/>
          <w:bCs/>
        </w:rPr>
        <w:t>Oznámení o odstoupení od kupní smlouvy</w:t>
      </w:r>
    </w:p>
    <w:p w14:paraId="3169907E" w14:textId="77777777" w:rsidR="003A563F" w:rsidRPr="003A563F" w:rsidRDefault="003A563F" w:rsidP="003A563F">
      <w:r w:rsidRPr="003A563F">
        <w:t xml:space="preserve">Tímto oznamuji, že odstupuji od kupní smlouvy uzavřené prostřednictvím e-shopu </w:t>
      </w:r>
      <w:hyperlink r:id="rId5" w:tgtFrame="_new" w:history="1">
        <w:r w:rsidRPr="003A563F">
          <w:rPr>
            <w:rStyle w:val="Hypertextovodkaz"/>
            <w:b/>
            <w:bCs/>
          </w:rPr>
          <w:t>www.kovovegarnyze.cz</w:t>
        </w:r>
      </w:hyperlink>
    </w:p>
    <w:p w14:paraId="39D90146" w14:textId="77777777" w:rsidR="003A563F" w:rsidRPr="003A563F" w:rsidRDefault="003A563F" w:rsidP="003A563F">
      <w:r w:rsidRPr="003A563F">
        <w:pict w14:anchorId="7E002BCB">
          <v:rect id="_x0000_i1067" style="width:0;height:1.5pt" o:hralign="center" o:hrstd="t" o:hr="t" fillcolor="#a0a0a0" stroked="f"/>
        </w:pict>
      </w:r>
    </w:p>
    <w:p w14:paraId="5512A98E" w14:textId="77777777" w:rsidR="003A563F" w:rsidRPr="003A563F" w:rsidRDefault="003A563F" w:rsidP="003A563F">
      <w:r w:rsidRPr="003A563F">
        <w:rPr>
          <w:b/>
          <w:bCs/>
        </w:rPr>
        <w:t>Jméno a příjmení:</w:t>
      </w:r>
    </w:p>
    <w:p w14:paraId="47FF7F3B" w14:textId="77777777" w:rsidR="003A563F" w:rsidRPr="003A563F" w:rsidRDefault="003A563F" w:rsidP="003A563F">
      <w:r w:rsidRPr="003A563F">
        <w:rPr>
          <w:b/>
          <w:bCs/>
        </w:rPr>
        <w:t>Adresa:</w:t>
      </w:r>
    </w:p>
    <w:p w14:paraId="2FC0E1B0" w14:textId="77777777" w:rsidR="003A563F" w:rsidRPr="003A563F" w:rsidRDefault="003A563F" w:rsidP="003A563F">
      <w:r w:rsidRPr="003A563F">
        <w:rPr>
          <w:b/>
          <w:bCs/>
        </w:rPr>
        <w:t>Telefon:</w:t>
      </w:r>
    </w:p>
    <w:p w14:paraId="159EDBF5" w14:textId="77777777" w:rsidR="003A563F" w:rsidRPr="003A563F" w:rsidRDefault="003A563F" w:rsidP="003A563F">
      <w:r w:rsidRPr="003A563F">
        <w:rPr>
          <w:b/>
          <w:bCs/>
        </w:rPr>
        <w:t>E-mail:</w:t>
      </w:r>
    </w:p>
    <w:p w14:paraId="0A68F044" w14:textId="77777777" w:rsidR="003A563F" w:rsidRPr="003A563F" w:rsidRDefault="003A563F" w:rsidP="003A563F">
      <w:r w:rsidRPr="003A563F">
        <w:pict w14:anchorId="679D0327">
          <v:rect id="_x0000_i1068" style="width:0;height:1.5pt" o:hralign="center" o:hrstd="t" o:hr="t" fillcolor="#a0a0a0" stroked="f"/>
        </w:pict>
      </w:r>
    </w:p>
    <w:p w14:paraId="76D62542" w14:textId="77777777" w:rsidR="003A563F" w:rsidRPr="003A563F" w:rsidRDefault="003A563F" w:rsidP="003A563F">
      <w:r w:rsidRPr="003A563F">
        <w:rPr>
          <w:b/>
          <w:bCs/>
        </w:rPr>
        <w:t>Číslo objednávky:</w:t>
      </w:r>
    </w:p>
    <w:p w14:paraId="10605CE6" w14:textId="77777777" w:rsidR="003A563F" w:rsidRPr="003A563F" w:rsidRDefault="003A563F" w:rsidP="003A563F">
      <w:r w:rsidRPr="003A563F">
        <w:rPr>
          <w:b/>
          <w:bCs/>
        </w:rPr>
        <w:t>Datum objednávky:</w:t>
      </w:r>
    </w:p>
    <w:p w14:paraId="5BD8AA36" w14:textId="77777777" w:rsidR="003A563F" w:rsidRPr="003A563F" w:rsidRDefault="003A563F" w:rsidP="003A563F">
      <w:r w:rsidRPr="003A563F">
        <w:rPr>
          <w:b/>
          <w:bCs/>
        </w:rPr>
        <w:t>Datum převzetí zboží:</w:t>
      </w:r>
    </w:p>
    <w:p w14:paraId="2206BE79" w14:textId="77777777" w:rsidR="003A563F" w:rsidRPr="003A563F" w:rsidRDefault="003A563F" w:rsidP="003A563F">
      <w:r w:rsidRPr="003A563F">
        <w:pict w14:anchorId="0D8EEB7A">
          <v:rect id="_x0000_i1069" style="width:0;height:1.5pt" o:hralign="center" o:hrstd="t" o:hr="t" fillcolor="#a0a0a0" stroked="f"/>
        </w:pict>
      </w:r>
    </w:p>
    <w:p w14:paraId="77C5EE29" w14:textId="77777777" w:rsidR="003A563F" w:rsidRPr="003A563F" w:rsidRDefault="003A563F" w:rsidP="003A563F">
      <w:r w:rsidRPr="003A563F">
        <w:rPr>
          <w:b/>
          <w:bCs/>
        </w:rPr>
        <w:t>Specifikace zboží:</w:t>
      </w:r>
    </w:p>
    <w:p w14:paraId="7F4EA2A9" w14:textId="77777777" w:rsidR="003A563F" w:rsidRPr="003A563F" w:rsidRDefault="003A563F" w:rsidP="003A563F">
      <w:r w:rsidRPr="003A563F">
        <w:pict w14:anchorId="3EEC67E9">
          <v:rect id="_x0000_i1070" style="width:0;height:1.5pt" o:hralign="center" o:hrstd="t" o:hr="t" fillcolor="#a0a0a0" stroked="f"/>
        </w:pict>
      </w:r>
    </w:p>
    <w:p w14:paraId="06C332B2" w14:textId="77777777" w:rsidR="003A563F" w:rsidRPr="003A563F" w:rsidRDefault="003A563F" w:rsidP="003A563F">
      <w:r w:rsidRPr="003A563F">
        <w:rPr>
          <w:b/>
          <w:bCs/>
        </w:rPr>
        <w:t>Způsob vrácení finančních prostředků:</w:t>
      </w:r>
    </w:p>
    <w:p w14:paraId="097C8F8A" w14:textId="77777777" w:rsidR="003A563F" w:rsidRPr="003A563F" w:rsidRDefault="003A563F" w:rsidP="003A563F">
      <w:r w:rsidRPr="003A563F">
        <w:rPr>
          <w:rFonts w:ascii="Segoe UI Symbol" w:hAnsi="Segoe UI Symbol" w:cs="Segoe UI Symbol"/>
        </w:rPr>
        <w:t>☐</w:t>
      </w:r>
      <w:r w:rsidRPr="003A563F">
        <w:t xml:space="preserve"> bankovní převod</w:t>
      </w:r>
    </w:p>
    <w:p w14:paraId="0A9B4F71" w14:textId="77777777" w:rsidR="003A563F" w:rsidRPr="003A563F" w:rsidRDefault="003A563F" w:rsidP="003A563F">
      <w:r w:rsidRPr="003A563F">
        <w:t>Číslo účtu:</w:t>
      </w:r>
    </w:p>
    <w:p w14:paraId="03435F45" w14:textId="77777777" w:rsidR="003A563F" w:rsidRPr="003A563F" w:rsidRDefault="003A563F" w:rsidP="003A563F">
      <w:r w:rsidRPr="003A563F">
        <w:pict w14:anchorId="0E5B1F27">
          <v:rect id="_x0000_i1071" style="width:0;height:1.5pt" o:hralign="center" o:hrstd="t" o:hr="t" fillcolor="#a0a0a0" stroked="f"/>
        </w:pict>
      </w:r>
    </w:p>
    <w:p w14:paraId="4AAA9CE7" w14:textId="77777777" w:rsidR="003A563F" w:rsidRPr="003A563F" w:rsidRDefault="003A563F" w:rsidP="003A563F">
      <w:pPr>
        <w:rPr>
          <w:b/>
          <w:bCs/>
        </w:rPr>
      </w:pPr>
      <w:r w:rsidRPr="003A563F">
        <w:rPr>
          <w:b/>
          <w:bCs/>
        </w:rPr>
        <w:t>Poučení spotřebitele</w:t>
      </w:r>
    </w:p>
    <w:p w14:paraId="0E5224A9" w14:textId="77777777" w:rsidR="003A563F" w:rsidRPr="003A563F" w:rsidRDefault="003A563F" w:rsidP="003A563F">
      <w:r w:rsidRPr="003A563F">
        <w:t xml:space="preserve">Spotřebitel má právo odstoupit od smlouvy uzavřené prostřednictvím internetu nebo jiného prostředku komunikace na dálku do </w:t>
      </w:r>
      <w:r w:rsidRPr="003A563F">
        <w:rPr>
          <w:b/>
          <w:bCs/>
        </w:rPr>
        <w:t>14 dnů od převzetí zboží</w:t>
      </w:r>
      <w:r w:rsidRPr="003A563F">
        <w:t>, a to bez udání důvodu.</w:t>
      </w:r>
    </w:p>
    <w:p w14:paraId="0055309B" w14:textId="77777777" w:rsidR="003A563F" w:rsidRPr="003A563F" w:rsidRDefault="003A563F" w:rsidP="003A563F">
      <w:r w:rsidRPr="003A563F">
        <w:t xml:space="preserve">Spotřebitel je povinen zaslat nebo předat zboží prodávajícímu </w:t>
      </w:r>
      <w:r w:rsidRPr="003A563F">
        <w:rPr>
          <w:b/>
          <w:bCs/>
        </w:rPr>
        <w:t>nejpozději do 14 dnů od odstoupení od smlouvy</w:t>
      </w:r>
      <w:r w:rsidRPr="003A563F">
        <w:t>.</w:t>
      </w:r>
    </w:p>
    <w:p w14:paraId="5F36492D" w14:textId="77777777" w:rsidR="003A563F" w:rsidRPr="003A563F" w:rsidRDefault="003A563F" w:rsidP="003A563F">
      <w:r w:rsidRPr="003A563F">
        <w:t xml:space="preserve">Spotřebitel nese </w:t>
      </w:r>
      <w:r w:rsidRPr="003A563F">
        <w:rPr>
          <w:b/>
          <w:bCs/>
        </w:rPr>
        <w:t>přímé náklady spojené s vrácením zboží</w:t>
      </w:r>
      <w:r w:rsidRPr="003A563F">
        <w:t>.</w:t>
      </w:r>
    </w:p>
    <w:p w14:paraId="40A23D42" w14:textId="77777777" w:rsidR="003A563F" w:rsidRPr="003A563F" w:rsidRDefault="003A563F" w:rsidP="003A563F">
      <w:r w:rsidRPr="003A563F">
        <w:t xml:space="preserve">Prodávající vrátí spotřebiteli všechny přijaté peněžní prostředky včetně nákladů na dodání (ve výši odpovídající nejlevnějšímu nabízenému způsobu dopravy) </w:t>
      </w:r>
      <w:r w:rsidRPr="003A563F">
        <w:rPr>
          <w:b/>
          <w:bCs/>
        </w:rPr>
        <w:t>nejpozději do 14 dnů od odstoupení od smlouvy</w:t>
      </w:r>
      <w:r w:rsidRPr="003A563F">
        <w:t>, ne však dříve, než bude zboží vráceno nebo prokázáno jeho odeslání.</w:t>
      </w:r>
    </w:p>
    <w:p w14:paraId="2B14E325" w14:textId="77777777" w:rsidR="003A563F" w:rsidRPr="003A563F" w:rsidRDefault="003A563F" w:rsidP="003A563F">
      <w:r w:rsidRPr="003A563F">
        <w:pict w14:anchorId="58C6D5E9">
          <v:rect id="_x0000_i1072" style="width:0;height:1.5pt" o:hralign="center" o:hrstd="t" o:hr="t" fillcolor="#a0a0a0" stroked="f"/>
        </w:pict>
      </w:r>
    </w:p>
    <w:p w14:paraId="5B5AD7EF" w14:textId="77777777" w:rsidR="003A563F" w:rsidRPr="003A563F" w:rsidRDefault="003A563F" w:rsidP="003A563F">
      <w:pPr>
        <w:rPr>
          <w:b/>
          <w:bCs/>
        </w:rPr>
      </w:pPr>
      <w:r w:rsidRPr="003A563F">
        <w:rPr>
          <w:b/>
          <w:bCs/>
        </w:rPr>
        <w:lastRenderedPageBreak/>
        <w:t>Výjimka z práva odstoupení</w:t>
      </w:r>
    </w:p>
    <w:p w14:paraId="471ACF54" w14:textId="77777777" w:rsidR="003A563F" w:rsidRPr="003A563F" w:rsidRDefault="003A563F" w:rsidP="003A563F">
      <w:r w:rsidRPr="003A563F">
        <w:t>Spotřebitel nemůže odstoupit od smlouvy v případech uvedených v §1837 občanského zákoníku, zejména u zboží:</w:t>
      </w:r>
    </w:p>
    <w:p w14:paraId="6A90ABBF" w14:textId="77777777" w:rsidR="003A563F" w:rsidRPr="003A563F" w:rsidRDefault="003A563F" w:rsidP="003A563F">
      <w:pPr>
        <w:numPr>
          <w:ilvl w:val="0"/>
          <w:numId w:val="1"/>
        </w:numPr>
      </w:pPr>
      <w:r w:rsidRPr="003A563F">
        <w:t xml:space="preserve">které bylo </w:t>
      </w:r>
      <w:r w:rsidRPr="003A563F">
        <w:rPr>
          <w:b/>
          <w:bCs/>
        </w:rPr>
        <w:t>upraveno podle přání zákazníka</w:t>
      </w:r>
      <w:r w:rsidRPr="003A563F">
        <w:t>,</w:t>
      </w:r>
    </w:p>
    <w:p w14:paraId="4B199D3F" w14:textId="77777777" w:rsidR="003A563F" w:rsidRPr="003A563F" w:rsidRDefault="003A563F" w:rsidP="003A563F">
      <w:pPr>
        <w:numPr>
          <w:ilvl w:val="0"/>
          <w:numId w:val="1"/>
        </w:numPr>
      </w:pPr>
      <w:r w:rsidRPr="003A563F">
        <w:t xml:space="preserve">nebo </w:t>
      </w:r>
      <w:r w:rsidRPr="003A563F">
        <w:rPr>
          <w:b/>
          <w:bCs/>
        </w:rPr>
        <w:t>vyrobeno na míru</w:t>
      </w:r>
      <w:r w:rsidRPr="003A563F">
        <w:t>.</w:t>
      </w:r>
    </w:p>
    <w:p w14:paraId="30B25214" w14:textId="77777777" w:rsidR="003A563F" w:rsidRPr="003A563F" w:rsidRDefault="003A563F" w:rsidP="003A563F">
      <w:r w:rsidRPr="003A563F">
        <w:t xml:space="preserve">Tato výjimka se může vztahovat například na </w:t>
      </w:r>
      <w:r w:rsidRPr="003A563F">
        <w:rPr>
          <w:b/>
          <w:bCs/>
        </w:rPr>
        <w:t>garnýže nebo kolejnice upravené na konkrétní rozměr</w:t>
      </w:r>
      <w:r w:rsidRPr="003A563F">
        <w:t>.</w:t>
      </w:r>
    </w:p>
    <w:p w14:paraId="44039B16" w14:textId="77777777" w:rsidR="003A563F" w:rsidRPr="003A563F" w:rsidRDefault="003A563F" w:rsidP="003A563F">
      <w:r w:rsidRPr="003A563F">
        <w:pict w14:anchorId="5F093511">
          <v:rect id="_x0000_i1073" style="width:0;height:1.5pt" o:hralign="center" o:hrstd="t" o:hr="t" fillcolor="#a0a0a0" stroked="f"/>
        </w:pict>
      </w:r>
    </w:p>
    <w:p w14:paraId="59618251" w14:textId="77777777" w:rsidR="003A563F" w:rsidRPr="003A563F" w:rsidRDefault="003A563F" w:rsidP="003A563F">
      <w:r w:rsidRPr="003A563F">
        <w:t>Datum:</w:t>
      </w:r>
    </w:p>
    <w:p w14:paraId="0CD149C7" w14:textId="77777777" w:rsidR="003A563F" w:rsidRPr="003A563F" w:rsidRDefault="003A563F" w:rsidP="003A563F">
      <w:r w:rsidRPr="003A563F">
        <w:t>Podpis:</w:t>
      </w:r>
    </w:p>
    <w:p w14:paraId="0F0EBF67" w14:textId="77777777" w:rsidR="00B97496" w:rsidRDefault="00B97496"/>
    <w:sectPr w:rsidR="00B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35D81"/>
    <w:multiLevelType w:val="multilevel"/>
    <w:tmpl w:val="B58E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7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F"/>
    <w:rsid w:val="003A563F"/>
    <w:rsid w:val="00436476"/>
    <w:rsid w:val="00853B81"/>
    <w:rsid w:val="00B14B6F"/>
    <w:rsid w:val="00B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F0B"/>
  <w15:chartTrackingRefBased/>
  <w15:docId w15:val="{2A109764-E0B7-4368-83D1-E5C5262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5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5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5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5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5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5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5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5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5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5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5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56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56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56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56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56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56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6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6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6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6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63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56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vovegarnyz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Nováček</dc:creator>
  <cp:keywords/>
  <dc:description/>
  <cp:lastModifiedBy>Jaroslav Nováček</cp:lastModifiedBy>
  <cp:revision>1</cp:revision>
  <cp:lastPrinted>2026-03-05T13:00:00Z</cp:lastPrinted>
  <dcterms:created xsi:type="dcterms:W3CDTF">2026-03-05T12:59:00Z</dcterms:created>
  <dcterms:modified xsi:type="dcterms:W3CDTF">2026-03-05T13:01:00Z</dcterms:modified>
</cp:coreProperties>
</file>